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981619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981619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15.02</w:t>
      </w:r>
      <w:r w:rsidR="00AE6DAC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.2023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981619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15.02</w:t>
      </w:r>
      <w:r w:rsidR="00AE6DAC">
        <w:rPr>
          <w:rFonts w:ascii="Arial" w:hAnsi="Arial" w:cs="Arial"/>
          <w:color w:val="024C8B"/>
          <w:sz w:val="18"/>
          <w:szCs w:val="18"/>
          <w:shd w:val="clear" w:color="auto" w:fill="FFFFFF"/>
        </w:rPr>
        <w:t>.2023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8F1989" w:rsidP="00B3370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8F1989">
              <w:rPr>
                <w:rFonts w:ascii="Arial" w:hAnsi="Arial" w:cs="Arial"/>
                <w:sz w:val="18"/>
              </w:rPr>
              <w:t>ул. 3-я Парковая, вл. 22А, стр. 2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5ED" w:rsidRPr="00A81374" w:rsidRDefault="00E46871" w:rsidP="008F1989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гаражи/бытовки</w:t>
            </w:r>
          </w:p>
        </w:tc>
      </w:tr>
    </w:tbl>
    <w:p w:rsidR="00E10F48" w:rsidRDefault="00E10F48" w:rsidP="005F014C">
      <w:pPr>
        <w:spacing w:line="360" w:lineRule="auto"/>
        <w:rPr>
          <w:rFonts w:ascii="Arial" w:hAnsi="Arial" w:cs="Arial"/>
          <w:sz w:val="18"/>
          <w:szCs w:val="18"/>
        </w:rPr>
      </w:pPr>
      <w:bookmarkStart w:id="1" w:name="_GoBack"/>
      <w:bookmarkEnd w:id="1"/>
    </w:p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 w15:restartNumberingAfterBreak="0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 w15:restartNumberingAfterBreak="0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 w15:restartNumberingAfterBreak="0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1989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161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6DAC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46871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805ED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F00AED"/>
    <w:rsid w:val="00F045A3"/>
    <w:rsid w:val="00F05BA7"/>
    <w:rsid w:val="00F0704A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55709"/>
  <w15:docId w15:val="{AD527C16-D14D-4B27-8825-C385DB3F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56854-99A4-4FA7-9D3D-CA341269F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Мамулян Н.Д.</cp:lastModifiedBy>
  <cp:revision>2</cp:revision>
  <cp:lastPrinted>2018-03-12T06:06:00Z</cp:lastPrinted>
  <dcterms:created xsi:type="dcterms:W3CDTF">2023-02-27T09:25:00Z</dcterms:created>
  <dcterms:modified xsi:type="dcterms:W3CDTF">2023-02-27T09:25:00Z</dcterms:modified>
</cp:coreProperties>
</file>